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75" w:rsidRPr="00E50975" w:rsidRDefault="00E50975" w:rsidP="00E50975">
      <w:pPr>
        <w:jc w:val="both"/>
        <w:rPr>
          <w:rFonts w:ascii="Times New Roman" w:hAnsi="Times New Roman" w:cs="Times New Roman"/>
          <w:sz w:val="28"/>
        </w:rPr>
      </w:pPr>
      <w:r w:rsidRPr="00E50975">
        <w:rPr>
          <w:rFonts w:ascii="Times New Roman" w:hAnsi="Times New Roman" w:cs="Times New Roman"/>
          <w:sz w:val="28"/>
        </w:rPr>
        <w:t>Департамент образования и науки Курганской области информирует о мероприятиях и методических материалах Федерального методического центра по финансовой грамотности НИУ ВШЭ (далее – Центр). Центр является активным участником реализации Стратегии повышения финансовой грамотности в Российской Федерации на 2017 - 2023 годы, а также ведомственного проекта «Новая финансовая культура (</w:t>
      </w:r>
      <w:proofErr w:type="spellStart"/>
      <w:r w:rsidRPr="00E50975">
        <w:rPr>
          <w:rFonts w:ascii="Times New Roman" w:hAnsi="Times New Roman" w:cs="Times New Roman"/>
          <w:sz w:val="28"/>
        </w:rPr>
        <w:t>МоиФинансы</w:t>
      </w:r>
      <w:proofErr w:type="spellEnd"/>
      <w:r w:rsidRPr="00E50975">
        <w:rPr>
          <w:rFonts w:ascii="Times New Roman" w:hAnsi="Times New Roman" w:cs="Times New Roman"/>
          <w:sz w:val="28"/>
        </w:rPr>
        <w:t xml:space="preserve">: просто о </w:t>
      </w:r>
      <w:proofErr w:type="gramStart"/>
      <w:r w:rsidRPr="00E50975">
        <w:rPr>
          <w:rFonts w:ascii="Times New Roman" w:hAnsi="Times New Roman" w:cs="Times New Roman"/>
          <w:sz w:val="28"/>
        </w:rPr>
        <w:t>сложном</w:t>
      </w:r>
      <w:proofErr w:type="gramEnd"/>
      <w:r w:rsidRPr="00E50975">
        <w:rPr>
          <w:rFonts w:ascii="Times New Roman" w:hAnsi="Times New Roman" w:cs="Times New Roman"/>
          <w:sz w:val="28"/>
        </w:rPr>
        <w:t>)» Министерства финансов Российской Федерации. Центром подготовлены и опубликованы для свободного доступа видеоматериалы для педагогов по формированию финансовой грамотности младших школьников на уроках математики и окружающего мира, включению финансовой грамотности в предметы «Математика», «Обществознание» и «География» (</w:t>
      </w:r>
      <w:hyperlink r:id="rId5" w:history="1">
        <w:r w:rsidRPr="00E50975">
          <w:rPr>
            <w:rStyle w:val="a3"/>
            <w:rFonts w:ascii="Times New Roman" w:hAnsi="Times New Roman" w:cs="Times New Roman"/>
            <w:sz w:val="28"/>
          </w:rPr>
          <w:t>https://fmc.hse.ru/video</w:t>
        </w:r>
      </w:hyperlink>
      <w:r w:rsidRPr="00E50975">
        <w:rPr>
          <w:rFonts w:ascii="Times New Roman" w:hAnsi="Times New Roman" w:cs="Times New Roman"/>
          <w:sz w:val="28"/>
        </w:rPr>
        <w:t>).</w:t>
      </w:r>
    </w:p>
    <w:p w:rsidR="00E50975" w:rsidRPr="00E50975" w:rsidRDefault="00E50975" w:rsidP="00E50975">
      <w:pPr>
        <w:jc w:val="both"/>
        <w:rPr>
          <w:rFonts w:ascii="Times New Roman" w:hAnsi="Times New Roman" w:cs="Times New Roman"/>
          <w:sz w:val="28"/>
        </w:rPr>
      </w:pPr>
      <w:r w:rsidRPr="00E50975">
        <w:rPr>
          <w:rFonts w:ascii="Times New Roman" w:hAnsi="Times New Roman" w:cs="Times New Roman"/>
          <w:sz w:val="28"/>
        </w:rPr>
        <w:t xml:space="preserve"> На сайте Центра собрана самая масштабная в России библиотека методических материалов по финансовой грамотности для обучения различных категорий учащихся (</w:t>
      </w:r>
      <w:hyperlink r:id="rId6" w:history="1">
        <w:r w:rsidRPr="00E50975">
          <w:rPr>
            <w:rStyle w:val="a3"/>
            <w:rFonts w:ascii="Times New Roman" w:hAnsi="Times New Roman" w:cs="Times New Roman"/>
            <w:sz w:val="28"/>
          </w:rPr>
          <w:t>https://fmc.hse.ru/methbank</w:t>
        </w:r>
      </w:hyperlink>
      <w:r w:rsidRPr="00E50975">
        <w:rPr>
          <w:rFonts w:ascii="Times New Roman" w:hAnsi="Times New Roman" w:cs="Times New Roman"/>
          <w:sz w:val="28"/>
        </w:rPr>
        <w:t>).</w:t>
      </w:r>
    </w:p>
    <w:p w:rsidR="00E50975" w:rsidRPr="00E50975" w:rsidRDefault="00E50975" w:rsidP="00E50975">
      <w:pPr>
        <w:jc w:val="both"/>
        <w:rPr>
          <w:rFonts w:ascii="Times New Roman" w:hAnsi="Times New Roman" w:cs="Times New Roman"/>
          <w:sz w:val="28"/>
        </w:rPr>
      </w:pPr>
      <w:r w:rsidRPr="00E50975">
        <w:rPr>
          <w:rFonts w:ascii="Times New Roman" w:hAnsi="Times New Roman" w:cs="Times New Roman"/>
          <w:sz w:val="28"/>
        </w:rPr>
        <w:t xml:space="preserve"> Также Центр оказывает консультационную поддержку педагогам в формате онлайн семинаров (</w:t>
      </w:r>
      <w:proofErr w:type="spellStart"/>
      <w:r w:rsidRPr="00E50975">
        <w:rPr>
          <w:rFonts w:ascii="Times New Roman" w:hAnsi="Times New Roman" w:cs="Times New Roman"/>
          <w:sz w:val="28"/>
        </w:rPr>
        <w:t>вебинаров</w:t>
      </w:r>
      <w:proofErr w:type="spellEnd"/>
      <w:r w:rsidRPr="00E50975">
        <w:rPr>
          <w:rFonts w:ascii="Times New Roman" w:hAnsi="Times New Roman" w:cs="Times New Roman"/>
          <w:sz w:val="28"/>
        </w:rPr>
        <w:t>) по наиболее актуальным вопросам содержательного и методического характера по финансовой грамотности. В целях обмена передовым педагогическим опытом, разработки и распространения эффективных интерактивных практик, информационно</w:t>
      </w:r>
      <w:r w:rsidRPr="00E50975">
        <w:rPr>
          <w:rFonts w:ascii="Times New Roman" w:hAnsi="Times New Roman" w:cs="Times New Roman"/>
          <w:sz w:val="28"/>
        </w:rPr>
        <w:t>образовательных ресурсов по финансовой грамотности, обсуждения и поддержки образовательных инициатив создано Всероссийское педагогическое сообщество по финансовой грамотности (</w:t>
      </w:r>
      <w:hyperlink r:id="rId7" w:history="1">
        <w:r w:rsidRPr="00E50975">
          <w:rPr>
            <w:rStyle w:val="a3"/>
            <w:rFonts w:ascii="Times New Roman" w:hAnsi="Times New Roman" w:cs="Times New Roman"/>
            <w:sz w:val="28"/>
          </w:rPr>
          <w:t>https://vk.com/fmchse</w:t>
        </w:r>
      </w:hyperlink>
      <w:r w:rsidRPr="00E50975">
        <w:rPr>
          <w:rFonts w:ascii="Times New Roman" w:hAnsi="Times New Roman" w:cs="Times New Roman"/>
          <w:sz w:val="28"/>
        </w:rPr>
        <w:t>).</w:t>
      </w:r>
      <w:bookmarkStart w:id="0" w:name="_GoBack"/>
      <w:bookmarkEnd w:id="0"/>
    </w:p>
    <w:p w:rsidR="00E50975" w:rsidRPr="00E50975" w:rsidRDefault="00E50975" w:rsidP="00E50975">
      <w:pPr>
        <w:jc w:val="both"/>
        <w:rPr>
          <w:rFonts w:ascii="Times New Roman" w:hAnsi="Times New Roman" w:cs="Times New Roman"/>
          <w:sz w:val="28"/>
        </w:rPr>
      </w:pPr>
      <w:r w:rsidRPr="00E50975">
        <w:rPr>
          <w:rFonts w:ascii="Times New Roman" w:hAnsi="Times New Roman" w:cs="Times New Roman"/>
          <w:sz w:val="28"/>
        </w:rPr>
        <w:t xml:space="preserve"> Для развития и укрепления интеллектуального потенциала обучающихся, стимулирования интереса к изучению вопросов финансовой грамотности в рамках программ общего образования ежегодно проводится всероссийская олимпиада школьников «Высшая проба» по направлению «финансовая грамотность» (далее - Олимпиада). Согласно перечню олимпиад школьников на 2022/23 учебный год Олимпиаде присвоен II уровень, в </w:t>
      </w:r>
      <w:proofErr w:type="gramStart"/>
      <w:r w:rsidRPr="00E50975">
        <w:rPr>
          <w:rFonts w:ascii="Times New Roman" w:hAnsi="Times New Roman" w:cs="Times New Roman"/>
          <w:sz w:val="28"/>
        </w:rPr>
        <w:t>связи</w:t>
      </w:r>
      <w:proofErr w:type="gramEnd"/>
      <w:r w:rsidRPr="00E50975">
        <w:rPr>
          <w:rFonts w:ascii="Times New Roman" w:hAnsi="Times New Roman" w:cs="Times New Roman"/>
          <w:sz w:val="28"/>
        </w:rPr>
        <w:t xml:space="preserve"> с чем дипломанты Олимпиады обладают преференциями при поступлении в высшие учебные заведения. В текущем учебном году в Олимпиаде могут принять участие учащиеся 7-11 классов. Регистрация 2 участников будет осуществляться в период с 3 октября по 9 ноября 2022 года на официальном сайте Олимпиады (</w:t>
      </w:r>
      <w:hyperlink r:id="rId8" w:history="1">
        <w:r w:rsidRPr="00E50975">
          <w:rPr>
            <w:rStyle w:val="a3"/>
            <w:rFonts w:ascii="Times New Roman" w:hAnsi="Times New Roman" w:cs="Times New Roman"/>
            <w:sz w:val="28"/>
          </w:rPr>
          <w:t>https://olymp.hse.ru/mmo/</w:t>
        </w:r>
      </w:hyperlink>
      <w:r w:rsidRPr="00E50975">
        <w:rPr>
          <w:rFonts w:ascii="Times New Roman" w:hAnsi="Times New Roman" w:cs="Times New Roman"/>
          <w:sz w:val="28"/>
        </w:rPr>
        <w:t>).</w:t>
      </w:r>
    </w:p>
    <w:p w:rsidR="00E0748C" w:rsidRPr="00E50975" w:rsidRDefault="00E50975" w:rsidP="00E50975">
      <w:pPr>
        <w:jc w:val="both"/>
        <w:rPr>
          <w:rFonts w:ascii="Times New Roman" w:hAnsi="Times New Roman" w:cs="Times New Roman"/>
          <w:sz w:val="32"/>
        </w:rPr>
      </w:pPr>
      <w:r w:rsidRPr="00E50975">
        <w:rPr>
          <w:rFonts w:ascii="Times New Roman" w:hAnsi="Times New Roman" w:cs="Times New Roman"/>
          <w:sz w:val="32"/>
        </w:rPr>
        <w:t xml:space="preserve"> </w:t>
      </w:r>
    </w:p>
    <w:sectPr w:rsidR="00E0748C" w:rsidRPr="00E5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F9"/>
    <w:rsid w:val="00E0748C"/>
    <w:rsid w:val="00E50975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hse.ru/mm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mch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mc.hse.ru/methbank" TargetMode="External"/><Relationship Id="rId5" Type="http://schemas.openxmlformats.org/officeDocument/2006/relationships/hyperlink" Target="https://fmc.hse.ru/vide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школа2</cp:lastModifiedBy>
  <cp:revision>2</cp:revision>
  <dcterms:created xsi:type="dcterms:W3CDTF">2022-10-27T05:21:00Z</dcterms:created>
  <dcterms:modified xsi:type="dcterms:W3CDTF">2022-10-27T05:24:00Z</dcterms:modified>
</cp:coreProperties>
</file>